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2CAE7" w14:textId="67291198" w:rsidR="00EE67A0" w:rsidRPr="00A858E3" w:rsidRDefault="008E495D" w:rsidP="00AA6D59">
      <w:pPr>
        <w:spacing w:line="300" w:lineRule="auto"/>
        <w:jc w:val="center"/>
        <w:rPr>
          <w:rFonts w:ascii="Cambia" w:hAnsi="Cambia"/>
          <w:b/>
          <w:bCs/>
        </w:rPr>
      </w:pPr>
      <w:r w:rsidRPr="00A858E3">
        <w:rPr>
          <w:rFonts w:ascii="Cambia" w:hAnsi="Cambia"/>
          <w:b/>
          <w:bCs/>
        </w:rPr>
        <w:t xml:space="preserve">Załącznik Nr </w:t>
      </w:r>
      <w:r w:rsidR="00EE67A0" w:rsidRPr="00A858E3">
        <w:rPr>
          <w:rFonts w:ascii="Cambia" w:hAnsi="Cambia"/>
          <w:b/>
          <w:bCs/>
        </w:rPr>
        <w:t>10</w:t>
      </w:r>
      <w:r w:rsidRPr="00A858E3">
        <w:rPr>
          <w:rFonts w:ascii="Cambia" w:hAnsi="Cambia"/>
          <w:b/>
          <w:bCs/>
        </w:rPr>
        <w:t xml:space="preserve"> do SWZ</w:t>
      </w:r>
    </w:p>
    <w:p w14:paraId="62D70BE0" w14:textId="77777777" w:rsidR="00EE67A0" w:rsidRPr="00A858E3" w:rsidRDefault="00EE67A0" w:rsidP="00EE67A0">
      <w:pPr>
        <w:ind w:right="-6"/>
        <w:jc w:val="center"/>
        <w:rPr>
          <w:rFonts w:ascii="Cambia" w:hAnsi="Cambia" w:cs="Arial"/>
          <w:b/>
          <w:bCs/>
        </w:rPr>
      </w:pPr>
      <w:r w:rsidRPr="00A858E3">
        <w:rPr>
          <w:rFonts w:ascii="Cambia" w:hAnsi="Cambia" w:cs="Arial"/>
          <w:b/>
          <w:bCs/>
        </w:rPr>
        <w:t xml:space="preserve">OŚWIADCZENIE WYKONAWCY </w:t>
      </w:r>
    </w:p>
    <w:p w14:paraId="6EEF7B85" w14:textId="77777777" w:rsidR="00EE67A0" w:rsidRPr="00A858E3" w:rsidRDefault="00EE67A0" w:rsidP="00EE67A0">
      <w:pPr>
        <w:ind w:right="-6"/>
        <w:jc w:val="center"/>
        <w:rPr>
          <w:rFonts w:ascii="Cambia" w:hAnsi="Cambia" w:cs="Arial"/>
          <w:b/>
          <w:bCs/>
        </w:rPr>
      </w:pPr>
      <w:r w:rsidRPr="00A858E3">
        <w:rPr>
          <w:rFonts w:ascii="Cambia" w:hAnsi="Cambia" w:cs="Arial"/>
          <w:b/>
          <w:bCs/>
        </w:rPr>
        <w:t>o aktualności informacji zawartych w oświadczeniu</w:t>
      </w:r>
    </w:p>
    <w:p w14:paraId="1A1147CB" w14:textId="513CC767" w:rsidR="00EE67A0" w:rsidRPr="00A858E3" w:rsidRDefault="00EE67A0" w:rsidP="00EE67A0">
      <w:pPr>
        <w:ind w:right="-6"/>
        <w:jc w:val="center"/>
        <w:rPr>
          <w:rFonts w:ascii="Cambia" w:hAnsi="Cambia" w:cs="Arial"/>
          <w:b/>
          <w:bCs/>
        </w:rPr>
      </w:pPr>
      <w:r w:rsidRPr="00A858E3">
        <w:rPr>
          <w:rFonts w:ascii="Cambia" w:hAnsi="Cambia" w:cs="Arial"/>
          <w:b/>
          <w:bCs/>
        </w:rPr>
        <w:t xml:space="preserve"> o którym mowa w art. 125 ust. 1 ustawy PZP</w:t>
      </w:r>
    </w:p>
    <w:p w14:paraId="11F3A2C7" w14:textId="412AA1B1" w:rsidR="00EE67A0" w:rsidRPr="00A858E3" w:rsidRDefault="00EE67A0" w:rsidP="00215F77">
      <w:pPr>
        <w:pBdr>
          <w:bottom w:val="single" w:sz="4" w:space="1" w:color="000000"/>
        </w:pBdr>
        <w:spacing w:line="300" w:lineRule="auto"/>
        <w:rPr>
          <w:rFonts w:ascii="Cambia" w:hAnsi="Cambia"/>
          <w:b/>
          <w:bCs/>
        </w:rPr>
      </w:pPr>
    </w:p>
    <w:p w14:paraId="5898BC48" w14:textId="048115AC" w:rsidR="00BF4447" w:rsidRPr="00A858E3" w:rsidRDefault="008E495D">
      <w:pPr>
        <w:tabs>
          <w:tab w:val="left" w:pos="567"/>
        </w:tabs>
        <w:spacing w:line="276" w:lineRule="auto"/>
        <w:contextualSpacing/>
        <w:jc w:val="center"/>
        <w:rPr>
          <w:rFonts w:ascii="Cambia" w:hAnsi="Cambia"/>
          <w:b/>
          <w:bCs/>
        </w:rPr>
      </w:pPr>
      <w:r w:rsidRPr="00A858E3">
        <w:rPr>
          <w:rFonts w:ascii="Cambia" w:hAnsi="Cambia"/>
          <w:bCs/>
        </w:rPr>
        <w:t xml:space="preserve">(Numer referencyjny: </w:t>
      </w:r>
      <w:bookmarkStart w:id="0" w:name="_Hlk158105026"/>
      <w:r w:rsidR="005A10E3" w:rsidRPr="00A858E3">
        <w:rPr>
          <w:rFonts w:ascii="Cambia" w:hAnsi="Cambia"/>
        </w:rPr>
        <w:t>Z</w:t>
      </w:r>
      <w:r w:rsidR="00F06560" w:rsidRPr="00A858E3">
        <w:rPr>
          <w:rFonts w:ascii="Cambia" w:hAnsi="Cambia"/>
        </w:rPr>
        <w:t>GiPSP.</w:t>
      </w:r>
      <w:r w:rsidR="0091765E" w:rsidRPr="00A858E3">
        <w:rPr>
          <w:rFonts w:ascii="Cambia" w:hAnsi="Cambia"/>
        </w:rPr>
        <w:t>271</w:t>
      </w:r>
      <w:r w:rsidR="00AA6D59">
        <w:rPr>
          <w:rFonts w:ascii="Cambia" w:hAnsi="Cambia"/>
        </w:rPr>
        <w:t>.2.</w:t>
      </w:r>
      <w:r w:rsidR="00F06560" w:rsidRPr="00A858E3">
        <w:rPr>
          <w:rFonts w:ascii="Cambia" w:hAnsi="Cambia"/>
        </w:rPr>
        <w:t>202</w:t>
      </w:r>
      <w:bookmarkEnd w:id="0"/>
      <w:r w:rsidR="0091765E" w:rsidRPr="00A858E3">
        <w:rPr>
          <w:rFonts w:ascii="Cambia" w:hAnsi="Cambia"/>
        </w:rPr>
        <w:t>5</w:t>
      </w:r>
      <w:r w:rsidRPr="00A858E3">
        <w:rPr>
          <w:rFonts w:ascii="Cambia" w:hAnsi="Cambia"/>
          <w:bCs/>
        </w:rPr>
        <w:t>)</w:t>
      </w:r>
    </w:p>
    <w:p w14:paraId="767C0CB1" w14:textId="77777777" w:rsidR="00BF4447" w:rsidRPr="00A858E3" w:rsidRDefault="00BF4447">
      <w:pPr>
        <w:pStyle w:val="Bezodstpw"/>
        <w:spacing w:line="300" w:lineRule="auto"/>
        <w:ind w:left="0" w:firstLine="0"/>
        <w:rPr>
          <w:rFonts w:ascii="Cambia" w:hAnsi="Cambia"/>
          <w:b/>
          <w:szCs w:val="24"/>
          <w:u w:val="single"/>
        </w:rPr>
      </w:pPr>
    </w:p>
    <w:p w14:paraId="61669168" w14:textId="77777777" w:rsidR="00215F77" w:rsidRPr="00A858E3" w:rsidRDefault="00215F77" w:rsidP="00215F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ia" w:eastAsia="Cambria" w:hAnsi="Cambia" w:cs="Cambria"/>
          <w:b/>
          <w:color w:val="000000"/>
          <w:u w:val="single"/>
        </w:rPr>
      </w:pPr>
      <w:r w:rsidRPr="00A858E3">
        <w:rPr>
          <w:rFonts w:ascii="Cambia" w:eastAsia="Cambria" w:hAnsi="Cambia" w:cs="Cambria"/>
          <w:b/>
          <w:color w:val="000000"/>
          <w:u w:val="single"/>
        </w:rPr>
        <w:t>ZAMAWIAJĄCY:</w:t>
      </w:r>
    </w:p>
    <w:p w14:paraId="36E51F65" w14:textId="77777777" w:rsidR="00215F77" w:rsidRPr="00A858E3" w:rsidRDefault="00215F77" w:rsidP="00215F77">
      <w:pPr>
        <w:spacing w:line="276" w:lineRule="auto"/>
        <w:rPr>
          <w:rFonts w:ascii="Cambia" w:eastAsia="Cambria" w:hAnsi="Cambia" w:cs="Cambria"/>
          <w:b/>
          <w:u w:val="single"/>
        </w:rPr>
      </w:pPr>
    </w:p>
    <w:p w14:paraId="0EF22CA7" w14:textId="77777777" w:rsidR="00215F77" w:rsidRPr="00A858E3" w:rsidRDefault="00215F77" w:rsidP="00215F77">
      <w:pPr>
        <w:widowControl w:val="0"/>
        <w:spacing w:line="276" w:lineRule="auto"/>
        <w:jc w:val="both"/>
        <w:outlineLvl w:val="3"/>
        <w:rPr>
          <w:rFonts w:ascii="Cambia" w:hAnsi="Cambia" w:cs="Arial"/>
          <w:color w:val="000000"/>
        </w:rPr>
      </w:pPr>
      <w:r w:rsidRPr="00A858E3">
        <w:rPr>
          <w:rFonts w:ascii="Cambia" w:hAnsi="Cambia" w:cs="Arial"/>
          <w:b/>
          <w:bCs/>
          <w:color w:val="000000"/>
        </w:rPr>
        <w:t>Związek Gmin i Powiatów Subregionu Północnego Województwa Śląskiego</w:t>
      </w:r>
      <w:r w:rsidRPr="00A858E3">
        <w:rPr>
          <w:rFonts w:ascii="Cambia" w:hAnsi="Cambia" w:cs="Arial"/>
          <w:color w:val="000000"/>
        </w:rPr>
        <w:t xml:space="preserve"> zwany dalej „Zamawiającym”</w:t>
      </w:r>
    </w:p>
    <w:p w14:paraId="7BA7B6AA" w14:textId="77777777" w:rsidR="00215F77" w:rsidRPr="00A858E3" w:rsidRDefault="00215F77" w:rsidP="00215F77">
      <w:pPr>
        <w:widowControl w:val="0"/>
        <w:spacing w:line="276" w:lineRule="auto"/>
        <w:outlineLvl w:val="3"/>
        <w:rPr>
          <w:rFonts w:ascii="Cambia" w:hAnsi="Cambia" w:cstheme="minorHAnsi"/>
          <w:bCs/>
          <w:color w:val="000000"/>
        </w:rPr>
      </w:pPr>
      <w:r w:rsidRPr="00A858E3">
        <w:rPr>
          <w:rFonts w:ascii="Cambia" w:hAnsi="Cambia" w:cstheme="minorHAnsi"/>
          <w:bCs/>
        </w:rPr>
        <w:t>ul. Karola Szymanowskiego 1, 42-217 Częstochowa</w:t>
      </w:r>
    </w:p>
    <w:p w14:paraId="6C179A35" w14:textId="77777777" w:rsidR="00215F77" w:rsidRPr="00A858E3" w:rsidRDefault="00215F77" w:rsidP="00215F77">
      <w:pPr>
        <w:tabs>
          <w:tab w:val="left" w:pos="567"/>
        </w:tabs>
        <w:spacing w:line="276" w:lineRule="auto"/>
        <w:ind w:right="28"/>
        <w:jc w:val="both"/>
        <w:rPr>
          <w:rFonts w:ascii="Cambia" w:hAnsi="Cambia" w:cstheme="minorHAnsi"/>
          <w:bCs/>
        </w:rPr>
      </w:pPr>
      <w:r w:rsidRPr="00A858E3">
        <w:rPr>
          <w:rFonts w:ascii="Cambia" w:hAnsi="Cambia" w:cstheme="minorHAnsi"/>
          <w:bCs/>
        </w:rPr>
        <w:t>NIP: 5732916706, REGON: 385203472</w:t>
      </w:r>
    </w:p>
    <w:p w14:paraId="6083C63C" w14:textId="77777777" w:rsidR="00215F77" w:rsidRPr="00A858E3" w:rsidRDefault="00215F77" w:rsidP="00215F77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A858E3">
        <w:rPr>
          <w:rFonts w:ascii="Cambia" w:hAnsi="Cambia" w:cstheme="minorHAnsi"/>
          <w:bCs/>
          <w:lang w:val="en-US"/>
        </w:rPr>
        <w:t xml:space="preserve">tel. </w:t>
      </w:r>
      <w:bookmarkStart w:id="1" w:name="_Hlk167811477"/>
      <w:r w:rsidRPr="00A858E3">
        <w:rPr>
          <w:rFonts w:ascii="Cambia" w:hAnsi="Cambia" w:cstheme="minorHAnsi"/>
          <w:bCs/>
          <w:lang w:val="en-US"/>
        </w:rPr>
        <w:t>788 302 232</w:t>
      </w:r>
      <w:bookmarkEnd w:id="1"/>
    </w:p>
    <w:p w14:paraId="3A58C3B0" w14:textId="77777777" w:rsidR="00215F77" w:rsidRPr="00A858E3" w:rsidRDefault="00215F77" w:rsidP="00215F77">
      <w:pPr>
        <w:spacing w:line="276" w:lineRule="auto"/>
        <w:ind w:right="28"/>
        <w:jc w:val="both"/>
        <w:rPr>
          <w:rFonts w:ascii="Cambia" w:hAnsi="Cambia" w:cstheme="minorHAnsi"/>
          <w:bCs/>
          <w:lang w:val="en-US"/>
        </w:rPr>
      </w:pPr>
      <w:r w:rsidRPr="00A858E3">
        <w:rPr>
          <w:rFonts w:ascii="Cambia" w:hAnsi="Cambia" w:cstheme="minorHAnsi"/>
          <w:bCs/>
          <w:lang w:val="en-US"/>
        </w:rPr>
        <w:t xml:space="preserve">mail: </w:t>
      </w:r>
      <w:bookmarkStart w:id="2" w:name="_Hlk167811459"/>
      <w:r w:rsidRPr="00A858E3">
        <w:rPr>
          <w:rFonts w:ascii="Cambia" w:hAnsi="Cambia" w:cstheme="minorHAnsi"/>
          <w:bCs/>
        </w:rPr>
        <w:fldChar w:fldCharType="begin"/>
      </w:r>
      <w:r w:rsidRPr="00A858E3">
        <w:rPr>
          <w:rFonts w:ascii="Cambia" w:hAnsi="Cambia" w:cstheme="minorHAnsi"/>
          <w:bCs/>
          <w:lang w:val="en-US"/>
        </w:rPr>
        <w:instrText xml:space="preserve"> HYPERLINK "mailto:biuro@subregion-polnocny.pl" </w:instrText>
      </w:r>
      <w:r w:rsidRPr="00A858E3">
        <w:rPr>
          <w:rFonts w:ascii="Cambia" w:hAnsi="Cambia" w:cstheme="minorHAnsi"/>
          <w:bCs/>
        </w:rPr>
      </w:r>
      <w:r w:rsidRPr="00A858E3">
        <w:rPr>
          <w:rFonts w:ascii="Cambia" w:hAnsi="Cambia" w:cstheme="minorHAnsi"/>
          <w:bCs/>
        </w:rPr>
        <w:fldChar w:fldCharType="separate"/>
      </w:r>
      <w:r w:rsidRPr="00A858E3">
        <w:rPr>
          <w:rStyle w:val="Hipercze"/>
          <w:rFonts w:ascii="Cambia" w:hAnsi="Cambia" w:cstheme="minorHAnsi"/>
          <w:bCs/>
          <w:lang w:val="en-US"/>
        </w:rPr>
        <w:t>biuro@subregion-polnocny.pl</w:t>
      </w:r>
      <w:r w:rsidRPr="00A858E3">
        <w:rPr>
          <w:rFonts w:ascii="Cambia" w:hAnsi="Cambia" w:cstheme="minorHAnsi"/>
          <w:bCs/>
        </w:rPr>
        <w:fldChar w:fldCharType="end"/>
      </w:r>
      <w:r w:rsidRPr="00A858E3">
        <w:rPr>
          <w:rFonts w:ascii="Cambia" w:hAnsi="Cambia" w:cstheme="minorHAnsi"/>
          <w:bCs/>
          <w:lang w:val="en-US"/>
        </w:rPr>
        <w:t xml:space="preserve"> </w:t>
      </w:r>
      <w:bookmarkEnd w:id="2"/>
    </w:p>
    <w:p w14:paraId="7A58133F" w14:textId="77777777" w:rsidR="00215F77" w:rsidRPr="00A858E3" w:rsidRDefault="00215F77" w:rsidP="00215F77">
      <w:pPr>
        <w:pStyle w:val="redniasiatka21"/>
        <w:adjustRightInd w:val="0"/>
        <w:spacing w:line="276" w:lineRule="auto"/>
        <w:ind w:left="0" w:firstLine="0"/>
        <w:rPr>
          <w:rFonts w:ascii="Cambia" w:hAnsi="Cambia"/>
          <w:b/>
          <w:sz w:val="24"/>
          <w:szCs w:val="24"/>
          <w:u w:val="single"/>
          <w:lang w:val="en-US"/>
        </w:rPr>
      </w:pPr>
    </w:p>
    <w:p w14:paraId="1FE74FB3" w14:textId="77777777" w:rsidR="00215F77" w:rsidRPr="00A858E3" w:rsidRDefault="00215F77" w:rsidP="00215F77">
      <w:pPr>
        <w:rPr>
          <w:rFonts w:ascii="Cambia" w:hAnsi="Cambia"/>
          <w:b/>
          <w:u w:val="single"/>
        </w:rPr>
      </w:pPr>
      <w:r w:rsidRPr="00A858E3">
        <w:rPr>
          <w:rFonts w:ascii="Cambia" w:hAnsi="Cambia"/>
          <w:b/>
          <w:u w:val="single"/>
        </w:rPr>
        <w:t>WYKONAWCA:</w:t>
      </w:r>
    </w:p>
    <w:p w14:paraId="07E94A97" w14:textId="77777777" w:rsidR="00215F77" w:rsidRPr="00A858E3" w:rsidRDefault="00215F77" w:rsidP="00215F77">
      <w:pPr>
        <w:ind w:right="4244"/>
        <w:rPr>
          <w:rFonts w:ascii="Cambia" w:hAnsi="Cambia"/>
        </w:rPr>
      </w:pPr>
      <w:r w:rsidRPr="00A858E3">
        <w:rPr>
          <w:rFonts w:ascii="Cambia" w:hAnsi="Cambia"/>
        </w:rPr>
        <w:t>…………………………………………………..…..…………</w:t>
      </w:r>
    </w:p>
    <w:p w14:paraId="1BDF3E0D" w14:textId="77777777" w:rsidR="00215F77" w:rsidRPr="00A858E3" w:rsidRDefault="00215F77" w:rsidP="00215F77">
      <w:pPr>
        <w:ind w:right="4244"/>
        <w:rPr>
          <w:rFonts w:ascii="Cambia" w:hAnsi="Cambia"/>
        </w:rPr>
      </w:pPr>
      <w:r w:rsidRPr="00A858E3">
        <w:rPr>
          <w:rFonts w:ascii="Cambia" w:hAnsi="Cambia"/>
        </w:rPr>
        <w:t>…………………………………………………..…..…………</w:t>
      </w:r>
    </w:p>
    <w:p w14:paraId="5E5C3F3B" w14:textId="162F4638" w:rsidR="00215F77" w:rsidRPr="00A858E3" w:rsidRDefault="00215F77" w:rsidP="002B50CF">
      <w:pPr>
        <w:ind w:right="2401"/>
        <w:rPr>
          <w:rFonts w:ascii="Cambia" w:hAnsi="Cambia"/>
          <w:i/>
        </w:rPr>
      </w:pPr>
      <w:r w:rsidRPr="00A858E3">
        <w:rPr>
          <w:rFonts w:ascii="Cambia" w:hAnsi="Cambia"/>
          <w:i/>
        </w:rPr>
        <w:t>(pełna nazwa/firma, adres, w zależności od podmiotu: NIP/PESEL</w:t>
      </w:r>
      <w:r w:rsidR="002B50CF">
        <w:rPr>
          <w:rFonts w:ascii="Cambia" w:hAnsi="Cambia"/>
          <w:i/>
        </w:rPr>
        <w:t xml:space="preserve">, </w:t>
      </w:r>
      <w:r w:rsidRPr="00A858E3">
        <w:rPr>
          <w:rFonts w:ascii="Cambia" w:hAnsi="Cambia"/>
          <w:i/>
        </w:rPr>
        <w:t>KRS/CEIDG)</w:t>
      </w:r>
    </w:p>
    <w:p w14:paraId="13F2915A" w14:textId="77777777" w:rsidR="00215F77" w:rsidRPr="00A858E3" w:rsidRDefault="00215F77" w:rsidP="00215F77">
      <w:pPr>
        <w:ind w:right="2401"/>
        <w:jc w:val="center"/>
        <w:rPr>
          <w:rFonts w:ascii="Cambia" w:hAnsi="Cambia"/>
          <w:i/>
        </w:rPr>
      </w:pPr>
    </w:p>
    <w:p w14:paraId="5BBEF825" w14:textId="77777777" w:rsidR="00215F77" w:rsidRPr="00A858E3" w:rsidRDefault="00215F77" w:rsidP="00215F77">
      <w:pPr>
        <w:rPr>
          <w:rFonts w:ascii="Cambia" w:hAnsi="Cambia"/>
          <w:u w:val="single"/>
        </w:rPr>
      </w:pPr>
      <w:r w:rsidRPr="00A858E3">
        <w:rPr>
          <w:rFonts w:ascii="Cambia" w:hAnsi="Cambia"/>
          <w:u w:val="single"/>
        </w:rPr>
        <w:t>reprezentowany przez:</w:t>
      </w:r>
    </w:p>
    <w:p w14:paraId="48428419" w14:textId="77777777" w:rsidR="00215F77" w:rsidRPr="00A858E3" w:rsidRDefault="00215F77" w:rsidP="00215F77">
      <w:pPr>
        <w:ind w:right="4244"/>
        <w:rPr>
          <w:rFonts w:ascii="Cambia" w:hAnsi="Cambia"/>
        </w:rPr>
      </w:pPr>
      <w:r w:rsidRPr="00A858E3">
        <w:rPr>
          <w:rFonts w:ascii="Cambia" w:hAnsi="Cambia"/>
        </w:rPr>
        <w:t>…………………………………………………..…..…………</w:t>
      </w:r>
    </w:p>
    <w:p w14:paraId="3AD2990F" w14:textId="77777777" w:rsidR="00215F77" w:rsidRPr="00A858E3" w:rsidRDefault="00215F77" w:rsidP="00215F77">
      <w:pPr>
        <w:ind w:right="4244"/>
        <w:rPr>
          <w:rFonts w:ascii="Cambia" w:hAnsi="Cambia"/>
        </w:rPr>
      </w:pPr>
      <w:r w:rsidRPr="00A858E3">
        <w:rPr>
          <w:rFonts w:ascii="Cambia" w:hAnsi="Cambia"/>
        </w:rPr>
        <w:t>…………………………………………………..…..…………</w:t>
      </w:r>
    </w:p>
    <w:p w14:paraId="3C46B675" w14:textId="77777777" w:rsidR="00215F77" w:rsidRPr="00A858E3" w:rsidRDefault="00215F77" w:rsidP="00215F77">
      <w:pPr>
        <w:rPr>
          <w:rFonts w:ascii="Cambia" w:hAnsi="Cambia"/>
          <w:b/>
        </w:rPr>
      </w:pPr>
      <w:r w:rsidRPr="00A858E3">
        <w:rPr>
          <w:rFonts w:ascii="Cambia" w:hAnsi="Cambia"/>
          <w:i/>
        </w:rPr>
        <w:t xml:space="preserve"> (imię, nazwisko, stanowisko/podstawa do reprezentacji)</w:t>
      </w:r>
    </w:p>
    <w:p w14:paraId="47311D0F" w14:textId="77777777" w:rsidR="00215F77" w:rsidRPr="00A858E3" w:rsidRDefault="00215F77" w:rsidP="00A7536D">
      <w:pPr>
        <w:pStyle w:val="Bezodstpw"/>
        <w:spacing w:line="276" w:lineRule="auto"/>
        <w:ind w:left="0" w:firstLine="0"/>
        <w:rPr>
          <w:rFonts w:ascii="Cambia" w:hAnsi="Cambia"/>
          <w:b/>
          <w:szCs w:val="24"/>
        </w:rPr>
      </w:pPr>
    </w:p>
    <w:p w14:paraId="09558267" w14:textId="2E18E9D1" w:rsidR="00215F77" w:rsidRPr="00A858E3" w:rsidRDefault="00215F77" w:rsidP="00215F77">
      <w:pPr>
        <w:spacing w:line="276" w:lineRule="auto"/>
        <w:ind w:right="28"/>
        <w:jc w:val="both"/>
        <w:rPr>
          <w:rFonts w:ascii="Cambia" w:hAnsi="Cambia" w:cs="Calibri"/>
          <w:b/>
          <w:i/>
          <w:noProof/>
        </w:rPr>
      </w:pPr>
      <w:r w:rsidRPr="00A858E3">
        <w:rPr>
          <w:rFonts w:ascii="Cambia" w:hAnsi="Cambia"/>
        </w:rPr>
        <w:t xml:space="preserve">Na potrzeby postępowania o udzielenie zamówienia publicznego na zadanie pn.: </w:t>
      </w:r>
      <w:r w:rsidRPr="00A858E3">
        <w:rPr>
          <w:rFonts w:ascii="Cambia" w:hAnsi="Cambia" w:cs="Calibri"/>
          <w:b/>
          <w:i/>
          <w:noProof/>
        </w:rPr>
        <w:t>Organizacja i przeprowadzenie szkoleń on-line dla pracowników JST oraz ich jednostek organizacyjnych z terenu Subregionu Północnego Województwa Śląskiego</w:t>
      </w:r>
      <w:r w:rsidR="00CC44EE">
        <w:rPr>
          <w:rFonts w:ascii="Cambia" w:hAnsi="Cambia" w:cs="Calibri"/>
          <w:b/>
          <w:i/>
          <w:noProof/>
        </w:rPr>
        <w:t xml:space="preserve">, </w:t>
      </w:r>
      <w:r w:rsidR="00CC44EE" w:rsidRPr="005275F2">
        <w:rPr>
          <w:rFonts w:ascii="Cambia" w:hAnsi="Cambia" w:cs="Calibri"/>
          <w:bCs/>
          <w:i/>
          <w:noProof/>
        </w:rPr>
        <w:t>prowadzonego przez</w:t>
      </w:r>
      <w:r w:rsidR="00CC44EE">
        <w:rPr>
          <w:rFonts w:ascii="Cambia" w:hAnsi="Cambia" w:cs="Calibri"/>
          <w:b/>
          <w:i/>
          <w:noProof/>
        </w:rPr>
        <w:t xml:space="preserve"> Związek Gmin i Powiatów Subregionu Północnego</w:t>
      </w:r>
      <w:r w:rsidR="006F0438">
        <w:rPr>
          <w:rFonts w:ascii="Cambia" w:hAnsi="Cambia" w:cs="Calibri"/>
          <w:b/>
          <w:i/>
          <w:noProof/>
        </w:rPr>
        <w:t xml:space="preserve"> Województwa Śląskiego</w:t>
      </w:r>
      <w:r w:rsidR="00CC44EE">
        <w:rPr>
          <w:rFonts w:ascii="Cambia" w:hAnsi="Cambia" w:cs="Calibri"/>
          <w:b/>
          <w:i/>
          <w:noProof/>
        </w:rPr>
        <w:t xml:space="preserve">, </w:t>
      </w:r>
      <w:r w:rsidR="00CC44EE" w:rsidRPr="00CC44EE">
        <w:rPr>
          <w:rFonts w:ascii="Cambia" w:hAnsi="Cambia" w:cs="Calibri"/>
          <w:bCs/>
          <w:i/>
          <w:noProof/>
        </w:rPr>
        <w:t>oświadczam co następuje:</w:t>
      </w:r>
      <w:r w:rsidR="00CC44EE">
        <w:rPr>
          <w:rFonts w:ascii="Cambia" w:hAnsi="Cambia" w:cs="Calibri"/>
          <w:b/>
          <w:i/>
          <w:noProof/>
        </w:rPr>
        <w:t xml:space="preserve"> </w:t>
      </w:r>
    </w:p>
    <w:p w14:paraId="436C0903" w14:textId="77777777" w:rsidR="00A858E3" w:rsidRPr="00A858E3" w:rsidRDefault="00A858E3" w:rsidP="00215F77">
      <w:pPr>
        <w:spacing w:line="276" w:lineRule="auto"/>
        <w:ind w:right="28"/>
        <w:jc w:val="both"/>
        <w:rPr>
          <w:rFonts w:ascii="Cambia" w:hAnsi="Cambia" w:cs="Calibri"/>
          <w:b/>
          <w:i/>
          <w:noProof/>
        </w:rPr>
      </w:pPr>
    </w:p>
    <w:p w14:paraId="00B50181" w14:textId="77777777" w:rsidR="00A858E3" w:rsidRPr="00A858E3" w:rsidRDefault="00A858E3" w:rsidP="00A858E3">
      <w:pPr>
        <w:tabs>
          <w:tab w:val="left" w:pos="1134"/>
          <w:tab w:val="left" w:pos="8931"/>
        </w:tabs>
        <w:autoSpaceDE w:val="0"/>
        <w:autoSpaceDN w:val="0"/>
        <w:adjustRightInd w:val="0"/>
        <w:ind w:right="140"/>
        <w:rPr>
          <w:rFonts w:ascii="Cambia" w:eastAsia="Arial Unicode MS" w:hAnsi="Cambia" w:cs="Arial"/>
          <w:b/>
          <w:color w:val="000000"/>
          <w:sz w:val="22"/>
          <w:szCs w:val="22"/>
        </w:rPr>
      </w:pPr>
      <w:r w:rsidRPr="00A858E3">
        <w:rPr>
          <w:rFonts w:ascii="Cambia" w:eastAsia="Arial Unicode MS" w:hAnsi="Cambia" w:cs="Arial"/>
          <w:b/>
          <w:sz w:val="22"/>
          <w:szCs w:val="22"/>
        </w:rPr>
        <w:t xml:space="preserve">1. Oświadczam/-y, że </w:t>
      </w:r>
      <w:r w:rsidRPr="00A858E3">
        <w:rPr>
          <w:rFonts w:ascii="Cambia" w:eastAsia="Arial Unicode MS" w:hAnsi="Cambia" w:cs="Arial"/>
          <w:b/>
          <w:color w:val="000000"/>
          <w:sz w:val="22"/>
          <w:szCs w:val="22"/>
        </w:rPr>
        <w:t xml:space="preserve">informacje zawarte </w:t>
      </w:r>
      <w:r w:rsidRPr="00A858E3">
        <w:rPr>
          <w:rFonts w:ascii="Cambia" w:eastAsia="Arial Unicode MS" w:hAnsi="Cambia" w:cs="Arial"/>
          <w:b/>
          <w:bCs/>
          <w:color w:val="000000"/>
          <w:sz w:val="22"/>
          <w:szCs w:val="22"/>
        </w:rPr>
        <w:t xml:space="preserve">w oświadczeniu </w:t>
      </w:r>
      <w:r w:rsidRPr="00A858E3">
        <w:rPr>
          <w:rFonts w:ascii="Cambia" w:hAnsi="Cambia" w:cs="Arial"/>
          <w:b/>
          <w:bCs/>
          <w:color w:val="000000"/>
          <w:sz w:val="22"/>
          <w:szCs w:val="22"/>
          <w:lang w:eastAsia="ar-SA"/>
        </w:rPr>
        <w:t>złożonym na podstawie art. 125 ust. 1 ustawy z dnia 11 września 2019 r.</w:t>
      </w:r>
      <w:r w:rsidRPr="00A858E3">
        <w:rPr>
          <w:rFonts w:ascii="Cambia" w:eastAsia="Arial Unicode MS" w:hAnsi="Cambia" w:cs="Arial"/>
          <w:b/>
          <w:bCs/>
          <w:color w:val="000000"/>
          <w:sz w:val="22"/>
          <w:szCs w:val="22"/>
        </w:rPr>
        <w:t>,</w:t>
      </w:r>
      <w:r w:rsidRPr="00A858E3">
        <w:rPr>
          <w:rFonts w:ascii="Cambia" w:eastAsia="Arial Unicode MS" w:hAnsi="Cambia" w:cs="Arial"/>
          <w:b/>
          <w:color w:val="000000"/>
          <w:sz w:val="22"/>
          <w:szCs w:val="22"/>
        </w:rPr>
        <w:t xml:space="preserve"> w zakresie podstaw wykluczenia </w:t>
      </w:r>
      <w:r w:rsidRPr="00A858E3">
        <w:rPr>
          <w:rFonts w:ascii="Cambia" w:eastAsia="Arial Unicode MS" w:hAnsi="Cambia" w:cs="Arial"/>
          <w:b/>
          <w:color w:val="000000"/>
          <w:sz w:val="22"/>
          <w:szCs w:val="22"/>
        </w:rPr>
        <w:br/>
        <w:t xml:space="preserve">z postępowania o których mowa poniżej </w:t>
      </w:r>
      <w:r w:rsidRPr="00A858E3">
        <w:rPr>
          <w:rFonts w:ascii="Cambia" w:eastAsia="Arial Unicode MS" w:hAnsi="Cambia" w:cs="Arial"/>
          <w:b/>
          <w:color w:val="000000"/>
          <w:sz w:val="22"/>
          <w:szCs w:val="22"/>
          <w:u w:val="single"/>
        </w:rPr>
        <w:t>są aktualne</w:t>
      </w:r>
      <w:r w:rsidRPr="00A858E3">
        <w:rPr>
          <w:rFonts w:ascii="Cambia" w:eastAsia="Arial Unicode MS" w:hAnsi="Cambia" w:cs="Arial"/>
          <w:b/>
          <w:color w:val="000000"/>
          <w:sz w:val="22"/>
          <w:szCs w:val="22"/>
        </w:rPr>
        <w:t>:</w:t>
      </w:r>
    </w:p>
    <w:p w14:paraId="3B075561" w14:textId="77777777" w:rsidR="00A858E3" w:rsidRPr="00A858E3" w:rsidRDefault="00A858E3" w:rsidP="00A858E3">
      <w:pPr>
        <w:tabs>
          <w:tab w:val="left" w:pos="0"/>
          <w:tab w:val="left" w:pos="776"/>
          <w:tab w:val="left" w:pos="8931"/>
        </w:tabs>
        <w:ind w:right="140"/>
        <w:rPr>
          <w:rFonts w:ascii="Cambia" w:eastAsia="Tahoma" w:hAnsi="Cambia" w:cs="Arial"/>
          <w:b/>
          <w:color w:val="FF0000"/>
          <w:sz w:val="22"/>
          <w:szCs w:val="22"/>
        </w:rPr>
      </w:pPr>
    </w:p>
    <w:p w14:paraId="236347D4" w14:textId="2F295AE6" w:rsidR="00A858E3" w:rsidRPr="00A858E3" w:rsidRDefault="00A858E3" w:rsidP="00A858E3">
      <w:pPr>
        <w:tabs>
          <w:tab w:val="left" w:pos="0"/>
          <w:tab w:val="left" w:pos="776"/>
          <w:tab w:val="left" w:pos="8931"/>
        </w:tabs>
        <w:spacing w:line="276" w:lineRule="auto"/>
        <w:ind w:right="140"/>
        <w:jc w:val="both"/>
        <w:rPr>
          <w:rFonts w:ascii="Cambia" w:eastAsia="Tahoma" w:hAnsi="Cambia" w:cs="Arial"/>
          <w:bCs/>
          <w:color w:val="000000"/>
          <w:sz w:val="22"/>
          <w:szCs w:val="22"/>
        </w:rPr>
      </w:pPr>
      <w:r w:rsidRPr="00A858E3">
        <w:rPr>
          <w:rFonts w:ascii="Cambia" w:eastAsia="Tahoma" w:hAnsi="Cambia" w:cs="Arial"/>
          <w:b/>
          <w:color w:val="000000"/>
          <w:sz w:val="22"/>
          <w:szCs w:val="22"/>
        </w:rPr>
        <w:t>a)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 xml:space="preserve"> </w:t>
      </w:r>
      <w:r w:rsidR="00CC44EE">
        <w:rPr>
          <w:rFonts w:ascii="Cambia" w:eastAsia="Tahoma" w:hAnsi="Cambia" w:cs="Arial"/>
          <w:bCs/>
          <w:color w:val="000000"/>
          <w:sz w:val="22"/>
          <w:szCs w:val="22"/>
        </w:rPr>
        <w:t xml:space="preserve">  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>art. 108 ust. 1 pkt 3 ustawy PZP,</w:t>
      </w:r>
    </w:p>
    <w:p w14:paraId="32C749F0" w14:textId="6090E7D2" w:rsidR="00A858E3" w:rsidRPr="00A858E3" w:rsidRDefault="00A858E3" w:rsidP="00A858E3">
      <w:pPr>
        <w:tabs>
          <w:tab w:val="left" w:pos="0"/>
          <w:tab w:val="left" w:pos="776"/>
          <w:tab w:val="left" w:pos="8931"/>
        </w:tabs>
        <w:spacing w:line="276" w:lineRule="auto"/>
        <w:ind w:right="140"/>
        <w:jc w:val="both"/>
        <w:rPr>
          <w:rFonts w:ascii="Cambia" w:eastAsia="Tahoma" w:hAnsi="Cambia" w:cs="Arial"/>
          <w:bCs/>
          <w:color w:val="000000"/>
          <w:sz w:val="22"/>
          <w:szCs w:val="22"/>
        </w:rPr>
      </w:pPr>
      <w:r w:rsidRPr="00A858E3">
        <w:rPr>
          <w:rFonts w:ascii="Cambia" w:eastAsia="Tahoma" w:hAnsi="Cambia" w:cs="Arial"/>
          <w:b/>
          <w:color w:val="000000"/>
          <w:sz w:val="22"/>
          <w:szCs w:val="22"/>
        </w:rPr>
        <w:t>b)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 xml:space="preserve"> art. 108 ust. 1 pkt 4 ustawy PZP odnośnie do orzeczenia zakazu ubiegania się 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br/>
        <w:t xml:space="preserve">      </w:t>
      </w:r>
      <w:r w:rsidR="00CC44EE">
        <w:rPr>
          <w:rFonts w:ascii="Cambia" w:eastAsia="Tahoma" w:hAnsi="Cambia" w:cs="Arial"/>
          <w:bCs/>
          <w:color w:val="000000"/>
          <w:sz w:val="22"/>
          <w:szCs w:val="22"/>
        </w:rPr>
        <w:t xml:space="preserve"> 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>o zamówienie publiczne tytułem środka zapobiegawczego,</w:t>
      </w:r>
    </w:p>
    <w:p w14:paraId="226C3F53" w14:textId="321A3AF5" w:rsidR="00A858E3" w:rsidRPr="00A858E3" w:rsidRDefault="00A858E3" w:rsidP="00A858E3">
      <w:pPr>
        <w:tabs>
          <w:tab w:val="left" w:pos="0"/>
          <w:tab w:val="left" w:pos="776"/>
          <w:tab w:val="left" w:pos="8931"/>
        </w:tabs>
        <w:spacing w:line="276" w:lineRule="auto"/>
        <w:ind w:right="140"/>
        <w:jc w:val="both"/>
        <w:rPr>
          <w:rFonts w:ascii="Cambia" w:eastAsia="Tahoma" w:hAnsi="Cambia" w:cs="Arial"/>
          <w:bCs/>
          <w:color w:val="000000"/>
          <w:sz w:val="22"/>
          <w:szCs w:val="22"/>
        </w:rPr>
      </w:pPr>
      <w:r w:rsidRPr="00A858E3">
        <w:rPr>
          <w:rFonts w:ascii="Cambia" w:eastAsia="Tahoma" w:hAnsi="Cambia" w:cs="Arial"/>
          <w:b/>
          <w:color w:val="000000"/>
          <w:sz w:val="22"/>
          <w:szCs w:val="22"/>
        </w:rPr>
        <w:t>c)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 xml:space="preserve"> art. 108 ust. 1 pkt 5 ustawy PZP odnośnie do zawarcia z innymi Wykonawcami 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br/>
        <w:t xml:space="preserve">      </w:t>
      </w:r>
      <w:r w:rsidR="00CC44EE">
        <w:rPr>
          <w:rFonts w:ascii="Cambia" w:eastAsia="Tahoma" w:hAnsi="Cambia" w:cs="Arial"/>
          <w:bCs/>
          <w:color w:val="000000"/>
          <w:sz w:val="22"/>
          <w:szCs w:val="22"/>
        </w:rPr>
        <w:t xml:space="preserve"> 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>porozumienia mającego na celu zakłócenie konkurencji,</w:t>
      </w:r>
    </w:p>
    <w:p w14:paraId="2DC62367" w14:textId="77777777" w:rsidR="00A858E3" w:rsidRPr="00A858E3" w:rsidRDefault="00A858E3" w:rsidP="00A858E3">
      <w:pPr>
        <w:tabs>
          <w:tab w:val="left" w:pos="0"/>
          <w:tab w:val="left" w:pos="776"/>
          <w:tab w:val="left" w:pos="8931"/>
        </w:tabs>
        <w:spacing w:line="276" w:lineRule="auto"/>
        <w:ind w:right="140"/>
        <w:jc w:val="both"/>
        <w:rPr>
          <w:rFonts w:ascii="Cambia" w:eastAsia="Tahoma" w:hAnsi="Cambia" w:cs="Arial"/>
          <w:bCs/>
          <w:color w:val="000000"/>
          <w:sz w:val="22"/>
          <w:szCs w:val="22"/>
        </w:rPr>
      </w:pPr>
      <w:r w:rsidRPr="00A858E3">
        <w:rPr>
          <w:rFonts w:ascii="Cambia" w:eastAsia="Tahoma" w:hAnsi="Cambia" w:cs="Arial"/>
          <w:b/>
          <w:color w:val="000000"/>
          <w:sz w:val="22"/>
          <w:szCs w:val="22"/>
        </w:rPr>
        <w:t>d)</w:t>
      </w:r>
      <w:r w:rsidRPr="00A858E3">
        <w:rPr>
          <w:rFonts w:ascii="Cambia" w:eastAsia="Tahoma" w:hAnsi="Cambia" w:cs="Arial"/>
          <w:bCs/>
          <w:color w:val="000000"/>
          <w:sz w:val="22"/>
          <w:szCs w:val="22"/>
        </w:rPr>
        <w:t xml:space="preserve"> art. 108 ust. 1 pkt 6 ustawy PZP,</w:t>
      </w:r>
    </w:p>
    <w:p w14:paraId="2548EE80" w14:textId="77777777" w:rsidR="00A858E3" w:rsidRPr="00A858E3" w:rsidRDefault="00A858E3" w:rsidP="00A858E3">
      <w:pPr>
        <w:rPr>
          <w:rFonts w:ascii="Cambia" w:eastAsia="Times New Roman" w:hAnsi="Cambia" w:cs="Tahoma"/>
          <w:b/>
          <w:kern w:val="144"/>
          <w:sz w:val="19"/>
          <w:szCs w:val="19"/>
          <w:lang w:val="x-none" w:eastAsia="zh-CN"/>
        </w:rPr>
      </w:pPr>
    </w:p>
    <w:p w14:paraId="79F2744C" w14:textId="2F418EA7" w:rsidR="00A858E3" w:rsidRPr="00A858E3" w:rsidRDefault="00A858E3" w:rsidP="00A858E3">
      <w:pPr>
        <w:numPr>
          <w:ilvl w:val="0"/>
          <w:numId w:val="1"/>
        </w:numPr>
        <w:ind w:left="0" w:firstLine="0"/>
        <w:contextualSpacing/>
        <w:jc w:val="both"/>
        <w:rPr>
          <w:rFonts w:ascii="Cambia" w:hAnsi="Cambia" w:cs="Arial"/>
          <w:bCs/>
          <w:kern w:val="144"/>
          <w:sz w:val="22"/>
          <w:szCs w:val="22"/>
          <w:lang w:val="x-none" w:eastAsia="zh-CN"/>
        </w:rPr>
      </w:pPr>
      <w:r w:rsidRPr="00A858E3">
        <w:rPr>
          <w:rFonts w:ascii="Cambia" w:hAnsi="Cambia" w:cs="Arial"/>
          <w:b/>
          <w:kern w:val="144"/>
          <w:sz w:val="22"/>
          <w:szCs w:val="22"/>
          <w:lang w:val="x-none" w:eastAsia="zh-CN"/>
        </w:rPr>
        <w:lastRenderedPageBreak/>
        <w:t xml:space="preserve">Oświadczam, że aktualna pozostaje informacja zawarta w oświadczeniu, o którym mowa w </w:t>
      </w:r>
      <w:r>
        <w:rPr>
          <w:rFonts w:ascii="Cambia" w:hAnsi="Cambia" w:cs="Arial"/>
          <w:b/>
          <w:kern w:val="144"/>
          <w:sz w:val="22"/>
          <w:szCs w:val="22"/>
          <w:lang w:val="x-none" w:eastAsia="zh-CN"/>
        </w:rPr>
        <w:t xml:space="preserve">pkt. </w:t>
      </w:r>
      <w:r w:rsidR="007B086D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>8.1</w:t>
      </w:r>
      <w:r>
        <w:rPr>
          <w:rFonts w:ascii="Cambia" w:hAnsi="Cambia" w:cs="Arial"/>
          <w:b/>
          <w:kern w:val="144"/>
          <w:sz w:val="22"/>
          <w:szCs w:val="22"/>
          <w:lang w:val="x-none" w:eastAsia="zh-CN"/>
        </w:rPr>
        <w:t xml:space="preserve"> R</w:t>
      </w:r>
      <w:r w:rsidRPr="00A858E3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>ozdzia</w:t>
      </w:r>
      <w:r>
        <w:rPr>
          <w:rFonts w:ascii="Cambia" w:hAnsi="Cambia" w:cs="Arial"/>
          <w:b/>
          <w:kern w:val="144"/>
          <w:sz w:val="22"/>
          <w:szCs w:val="22"/>
          <w:lang w:val="x-none" w:eastAsia="zh-CN"/>
        </w:rPr>
        <w:t>łu</w:t>
      </w:r>
      <w:r w:rsidRPr="00A858E3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 xml:space="preserve"> </w:t>
      </w:r>
      <w:r w:rsidR="007B086D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>8</w:t>
      </w:r>
      <w:r>
        <w:rPr>
          <w:rFonts w:ascii="Cambia" w:hAnsi="Cambia" w:cs="Arial"/>
          <w:b/>
          <w:kern w:val="144"/>
          <w:sz w:val="22"/>
          <w:szCs w:val="22"/>
          <w:lang w:val="x-none" w:eastAsia="zh-CN"/>
        </w:rPr>
        <w:t xml:space="preserve"> </w:t>
      </w:r>
      <w:r w:rsidRPr="00A858E3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 xml:space="preserve">SWZ </w:t>
      </w:r>
      <w:r w:rsidRPr="00A858E3">
        <w:rPr>
          <w:rFonts w:ascii="Cambia" w:hAnsi="Cambia" w:cs="Arial"/>
          <w:kern w:val="144"/>
          <w:sz w:val="22"/>
          <w:szCs w:val="22"/>
          <w:lang w:val="x-none" w:eastAsia="zh-CN"/>
        </w:rPr>
        <w:t>w zakresie podstaw</w:t>
      </w:r>
      <w:r w:rsidRPr="00A858E3">
        <w:rPr>
          <w:rFonts w:ascii="Cambia" w:hAnsi="Cambia" w:cs="Arial"/>
          <w:bCs/>
          <w:kern w:val="144"/>
          <w:sz w:val="22"/>
          <w:szCs w:val="22"/>
          <w:lang w:val="x-none" w:eastAsia="zh-CN"/>
        </w:rPr>
        <w:t xml:space="preserve"> wykluczenia z postępowania na podstawie art. 7 ust. 1 pkt 1-3 ustawy z dnia 13 kwietnia 2022 r</w:t>
      </w:r>
      <w:r w:rsidRPr="00A858E3">
        <w:rPr>
          <w:rFonts w:ascii="Cambia" w:hAnsi="Cambia" w:cs="Arial"/>
          <w:bCs/>
          <w:i/>
          <w:iCs/>
          <w:kern w:val="144"/>
          <w:sz w:val="22"/>
          <w:szCs w:val="22"/>
          <w:lang w:val="x-none" w:eastAsia="zh-CN"/>
        </w:rPr>
        <w:t>. o szczególnych rozwiązaniach w zakresie przeciwdziałania wspieraniu agresji na Ukrainę oraz służących ochronie bezpieczeństwa narodowego</w:t>
      </w:r>
      <w:r w:rsidRPr="00A858E3">
        <w:rPr>
          <w:rFonts w:ascii="Cambia" w:hAnsi="Cambia" w:cs="Arial"/>
          <w:bCs/>
          <w:kern w:val="144"/>
          <w:sz w:val="22"/>
          <w:szCs w:val="22"/>
          <w:lang w:val="x-none" w:eastAsia="zh-CN"/>
        </w:rPr>
        <w:t xml:space="preserve"> (Dz. U. 2022 poz. 835).</w:t>
      </w:r>
    </w:p>
    <w:p w14:paraId="6564729B" w14:textId="77777777" w:rsidR="00A858E3" w:rsidRPr="00A858E3" w:rsidRDefault="00A858E3" w:rsidP="00A858E3">
      <w:pPr>
        <w:ind w:left="708"/>
        <w:rPr>
          <w:rFonts w:ascii="Cambia" w:hAnsi="Cambia" w:cs="Arial"/>
          <w:bCs/>
          <w:kern w:val="144"/>
          <w:sz w:val="22"/>
          <w:szCs w:val="22"/>
          <w:lang w:val="x-none" w:eastAsia="zh-CN"/>
        </w:rPr>
      </w:pPr>
    </w:p>
    <w:p w14:paraId="598D8CD5" w14:textId="0FA33BE2" w:rsidR="00A858E3" w:rsidRPr="00A858E3" w:rsidRDefault="00A858E3" w:rsidP="00A858E3">
      <w:pPr>
        <w:numPr>
          <w:ilvl w:val="0"/>
          <w:numId w:val="1"/>
        </w:numPr>
        <w:ind w:left="0" w:firstLine="0"/>
        <w:contextualSpacing/>
        <w:jc w:val="both"/>
        <w:rPr>
          <w:rFonts w:ascii="Cambia" w:hAnsi="Cambia" w:cs="Arial"/>
          <w:bCs/>
          <w:kern w:val="144"/>
          <w:sz w:val="22"/>
          <w:szCs w:val="22"/>
          <w:lang w:val="x-none" w:eastAsia="zh-CN"/>
        </w:rPr>
      </w:pPr>
      <w:r w:rsidRPr="00A858E3"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 xml:space="preserve">Oświadczam, że aktualna pozostaje informacja zawarta w oświadczeniu, o którym mowa w </w:t>
      </w:r>
      <w:r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 xml:space="preserve">pkt. </w:t>
      </w:r>
      <w:r w:rsidR="007B086D"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>8.1.11</w:t>
      </w:r>
      <w:r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>. R</w:t>
      </w:r>
      <w:r w:rsidRPr="00A858E3"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>ozdzia</w:t>
      </w:r>
      <w:r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 xml:space="preserve">łu </w:t>
      </w:r>
      <w:r w:rsidR="007B086D"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>8</w:t>
      </w:r>
      <w:r w:rsidRPr="00A858E3">
        <w:rPr>
          <w:rFonts w:ascii="Cambia" w:hAnsi="Cambia" w:cs="Arial"/>
          <w:b/>
          <w:bCs/>
          <w:kern w:val="144"/>
          <w:sz w:val="22"/>
          <w:szCs w:val="22"/>
          <w:lang w:eastAsia="zh-CN"/>
        </w:rPr>
        <w:t xml:space="preserve"> </w:t>
      </w:r>
      <w:r w:rsidRPr="00A858E3">
        <w:rPr>
          <w:rFonts w:ascii="Cambia" w:hAnsi="Cambia" w:cs="Arial"/>
          <w:b/>
          <w:bCs/>
          <w:kern w:val="144"/>
          <w:sz w:val="22"/>
          <w:szCs w:val="22"/>
          <w:lang w:val="x-none" w:eastAsia="zh-CN"/>
        </w:rPr>
        <w:t>SWZ</w:t>
      </w:r>
      <w:r w:rsidRPr="00A858E3">
        <w:rPr>
          <w:rFonts w:ascii="Cambia" w:hAnsi="Cambia" w:cs="Arial"/>
          <w:bCs/>
          <w:kern w:val="144"/>
          <w:sz w:val="22"/>
          <w:szCs w:val="22"/>
          <w:lang w:val="x-none" w:eastAsia="zh-CN"/>
        </w:rPr>
        <w:t xml:space="preserve"> w zakresie podstaw wykluczenia z postępowania na podstawie art. 5k </w:t>
      </w:r>
      <w:r w:rsidRPr="00A858E3">
        <w:rPr>
          <w:rFonts w:ascii="Cambia" w:hAnsi="Cambia" w:cs="Arial"/>
          <w:sz w:val="22"/>
          <w:szCs w:val="22"/>
          <w:lang w:val="x-none" w:eastAsia="zh-CN"/>
        </w:rPr>
        <w:t xml:space="preserve">rozporządzenia Rady (UE) nr 833/2014 z dnia 31 lipca 2014 r. </w:t>
      </w:r>
      <w:r w:rsidRPr="00A858E3">
        <w:rPr>
          <w:rFonts w:ascii="Cambia" w:hAnsi="Cambia" w:cs="Arial"/>
          <w:i/>
          <w:iCs/>
          <w:sz w:val="22"/>
          <w:szCs w:val="22"/>
          <w:lang w:val="x-none" w:eastAsia="zh-CN"/>
        </w:rPr>
        <w:t>dotyczącego środków ograniczających w związku z działaniami Rosji destabilizującymi sytuację na Ukrainie</w:t>
      </w:r>
      <w:r w:rsidRPr="00A858E3">
        <w:rPr>
          <w:rFonts w:ascii="Cambia" w:hAnsi="Cambia" w:cs="Arial"/>
          <w:sz w:val="22"/>
          <w:szCs w:val="22"/>
          <w:lang w:val="x-none" w:eastAsia="zh-CN"/>
        </w:rPr>
        <w:t xml:space="preserve"> (</w:t>
      </w:r>
      <w:r w:rsidRPr="00A858E3">
        <w:rPr>
          <w:rFonts w:ascii="Cambia" w:hAnsi="Cambia" w:cs="Arial"/>
          <w:sz w:val="22"/>
          <w:szCs w:val="22"/>
          <w:shd w:val="clear" w:color="auto" w:fill="FFFFFF"/>
          <w:lang w:val="x-none" w:eastAsia="zh-CN"/>
        </w:rPr>
        <w:t>Dz. Urz. UE nr L 229 z 31.7.2014, str. 1</w:t>
      </w:r>
      <w:r w:rsidRPr="00A858E3">
        <w:rPr>
          <w:rFonts w:ascii="Cambia" w:hAnsi="Cambia" w:cs="Arial"/>
          <w:sz w:val="22"/>
          <w:szCs w:val="22"/>
          <w:lang w:val="x-none" w:eastAsia="zh-CN"/>
        </w:rPr>
        <w:t xml:space="preserve">), zmienionego rozporządzeniem Rady (UE) 2022/576 z dnia 8 kwietnia 2022 </w:t>
      </w:r>
      <w:r w:rsidRPr="00A858E3">
        <w:rPr>
          <w:rFonts w:ascii="Cambia" w:hAnsi="Cambia" w:cs="Arial"/>
          <w:i/>
          <w:iCs/>
          <w:sz w:val="22"/>
          <w:szCs w:val="22"/>
          <w:shd w:val="clear" w:color="auto" w:fill="FFFFFF"/>
          <w:lang w:val="x-none" w:eastAsia="zh-CN"/>
        </w:rPr>
        <w:t>w sprawie zmiany rozporządzenia (UE) nr 833/2014 dotyczącego środków ograniczających w związku z działaniami Rosji destabilizującymi sytuację na Ukrainie</w:t>
      </w:r>
      <w:r w:rsidRPr="00A858E3">
        <w:rPr>
          <w:rFonts w:ascii="Cambia" w:hAnsi="Cambia" w:cs="Arial"/>
          <w:sz w:val="22"/>
          <w:szCs w:val="22"/>
          <w:shd w:val="clear" w:color="auto" w:fill="FFFFFF"/>
          <w:lang w:val="x-none" w:eastAsia="zh-CN"/>
        </w:rPr>
        <w:t> </w:t>
      </w:r>
      <w:r w:rsidRPr="00A858E3">
        <w:rPr>
          <w:rFonts w:ascii="Cambia" w:hAnsi="Cambia" w:cs="Arial"/>
          <w:sz w:val="22"/>
          <w:szCs w:val="22"/>
          <w:lang w:val="x-none" w:eastAsia="zh-CN"/>
        </w:rPr>
        <w:t>(</w:t>
      </w:r>
      <w:r w:rsidRPr="00A858E3">
        <w:rPr>
          <w:rFonts w:ascii="Cambia" w:hAnsi="Cambia" w:cs="Arial"/>
          <w:sz w:val="22"/>
          <w:szCs w:val="22"/>
          <w:shd w:val="clear" w:color="auto" w:fill="FFFFFF"/>
          <w:lang w:val="x-none" w:eastAsia="zh-CN"/>
        </w:rPr>
        <w:t>Dz. Urz. UE nr L 111 z 8.4.2022, str. 1</w:t>
      </w:r>
      <w:r w:rsidRPr="00A858E3">
        <w:rPr>
          <w:rFonts w:ascii="Cambia" w:hAnsi="Cambia" w:cs="Arial"/>
          <w:sz w:val="22"/>
          <w:szCs w:val="22"/>
          <w:lang w:val="x-none" w:eastAsia="zh-CN"/>
        </w:rPr>
        <w:t>).</w:t>
      </w:r>
    </w:p>
    <w:p w14:paraId="2660B021" w14:textId="77777777" w:rsidR="00A858E3" w:rsidRPr="00A858E3" w:rsidRDefault="00A858E3" w:rsidP="00A858E3">
      <w:pPr>
        <w:rPr>
          <w:rFonts w:ascii="Cambia" w:hAnsi="Cambia" w:cs="Arial"/>
          <w:b/>
          <w:sz w:val="22"/>
          <w:szCs w:val="22"/>
          <w:lang w:eastAsia="zh-CN"/>
        </w:rPr>
      </w:pPr>
      <w:r w:rsidRPr="00A858E3">
        <w:rPr>
          <w:rFonts w:ascii="Cambia" w:hAnsi="Cambia" w:cs="Arial"/>
          <w:bCs/>
          <w:color w:val="000000"/>
          <w:kern w:val="144"/>
          <w:sz w:val="22"/>
          <w:szCs w:val="22"/>
          <w:lang w:val="x-none" w:eastAsia="zh-CN"/>
        </w:rPr>
        <w:t xml:space="preserve"> </w:t>
      </w:r>
    </w:p>
    <w:p w14:paraId="6651B947" w14:textId="77777777" w:rsidR="00A858E3" w:rsidRPr="00A858E3" w:rsidRDefault="00A858E3" w:rsidP="00A858E3">
      <w:pPr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Cambia" w:hAnsi="Cambia" w:cs="Arial"/>
          <w:b/>
          <w:kern w:val="144"/>
          <w:sz w:val="22"/>
          <w:szCs w:val="22"/>
          <w:lang w:val="x-none" w:eastAsia="zh-CN"/>
        </w:rPr>
      </w:pPr>
      <w:r w:rsidRPr="00A858E3">
        <w:rPr>
          <w:rFonts w:ascii="Cambia" w:hAnsi="Cambia" w:cs="Arial"/>
          <w:b/>
          <w:kern w:val="144"/>
          <w:sz w:val="22"/>
          <w:szCs w:val="22"/>
          <w:lang w:val="x-none" w:eastAsia="zh-CN"/>
        </w:rPr>
        <w:t>Oświadczam, że złożone wraz z ofertą w niniejszym postępowaniu podmiotowe środki dowodowe są prawidłowe i aktualne</w:t>
      </w:r>
      <w:r w:rsidRPr="00A858E3">
        <w:rPr>
          <w:rFonts w:ascii="Cambia" w:hAnsi="Cambia" w:cs="Arial"/>
          <w:b/>
          <w:kern w:val="144"/>
          <w:sz w:val="22"/>
          <w:szCs w:val="22"/>
          <w:lang w:eastAsia="zh-CN"/>
        </w:rPr>
        <w:t>.</w:t>
      </w:r>
    </w:p>
    <w:p w14:paraId="683DCA15" w14:textId="77777777" w:rsidR="00A858E3" w:rsidRPr="00A858E3" w:rsidRDefault="00A858E3" w:rsidP="00A858E3">
      <w:pPr>
        <w:ind w:right="140"/>
        <w:jc w:val="both"/>
        <w:rPr>
          <w:rFonts w:ascii="Cambia" w:eastAsia="Arial Unicode MS" w:hAnsi="Cambia" w:cs="Arial"/>
          <w:b/>
          <w:color w:val="0D0D0D"/>
          <w:sz w:val="22"/>
          <w:szCs w:val="22"/>
          <w:lang w:eastAsia="pl-PL"/>
        </w:rPr>
      </w:pPr>
    </w:p>
    <w:p w14:paraId="257E7A0C" w14:textId="77777777" w:rsidR="00A858E3" w:rsidRPr="00A858E3" w:rsidRDefault="00A858E3" w:rsidP="007B086D">
      <w:pPr>
        <w:tabs>
          <w:tab w:val="left" w:pos="-567"/>
        </w:tabs>
        <w:ind w:right="140"/>
        <w:jc w:val="both"/>
        <w:rPr>
          <w:rFonts w:ascii="Cambia" w:eastAsia="Arial Unicode MS" w:hAnsi="Cambia" w:cs="Arial"/>
          <w:color w:val="0D0D0D"/>
          <w:sz w:val="22"/>
          <w:szCs w:val="22"/>
        </w:rPr>
      </w:pPr>
      <w:r w:rsidRPr="00A858E3">
        <w:rPr>
          <w:rFonts w:ascii="Cambia" w:eastAsia="Arial Unicode MS" w:hAnsi="Cambia" w:cs="Arial"/>
          <w:color w:val="0D0D0D"/>
          <w:sz w:val="22"/>
          <w:szCs w:val="22"/>
        </w:rPr>
        <w:t xml:space="preserve">Uwaga: Niniejsze oświadczenie składa każdy z Wykonawców wspólnie ubiegających się </w:t>
      </w:r>
      <w:r w:rsidRPr="00A858E3">
        <w:rPr>
          <w:rFonts w:ascii="Cambia" w:eastAsia="Arial Unicode MS" w:hAnsi="Cambia" w:cs="Arial"/>
          <w:color w:val="0D0D0D"/>
          <w:sz w:val="22"/>
          <w:szCs w:val="22"/>
        </w:rPr>
        <w:br/>
        <w:t>o udzielenie zamówienia (każdy ze wspólników konsorcjum lub spółki cywilnej)</w:t>
      </w:r>
    </w:p>
    <w:p w14:paraId="001CDFDA" w14:textId="77777777" w:rsidR="00A858E3" w:rsidRPr="00A858E3" w:rsidRDefault="00A858E3" w:rsidP="00A858E3">
      <w:pPr>
        <w:ind w:right="139"/>
        <w:jc w:val="both"/>
        <w:rPr>
          <w:rFonts w:ascii="Cambia" w:eastAsia="Arial Unicode MS" w:hAnsi="Cambia" w:cs="Arial"/>
          <w:color w:val="000000"/>
          <w:sz w:val="20"/>
        </w:rPr>
      </w:pPr>
    </w:p>
    <w:p w14:paraId="6EC4583A" w14:textId="77777777" w:rsidR="00A858E3" w:rsidRPr="00A858E3" w:rsidRDefault="00A858E3" w:rsidP="00A858E3">
      <w:pPr>
        <w:ind w:right="139"/>
        <w:jc w:val="both"/>
        <w:rPr>
          <w:rFonts w:ascii="Cambia" w:eastAsia="Arial Unicode MS" w:hAnsi="Cambia" w:cs="Arial"/>
          <w:color w:val="000000"/>
          <w:sz w:val="18"/>
          <w:szCs w:val="18"/>
        </w:rPr>
      </w:pPr>
      <w:r w:rsidRPr="00A858E3">
        <w:rPr>
          <w:rFonts w:ascii="Cambia" w:eastAsia="Arial Unicode MS" w:hAnsi="Cambia" w:cs="Arial"/>
          <w:color w:val="000000"/>
          <w:sz w:val="20"/>
        </w:rPr>
        <w:t xml:space="preserve">                                                                                                </w:t>
      </w:r>
    </w:p>
    <w:p w14:paraId="7D79A573" w14:textId="77777777" w:rsidR="00A858E3" w:rsidRPr="00A858E3" w:rsidRDefault="00A858E3" w:rsidP="00A858E3">
      <w:pPr>
        <w:ind w:left="3828"/>
        <w:jc w:val="center"/>
        <w:rPr>
          <w:rFonts w:ascii="Cambia" w:eastAsia="Times New Roman" w:hAnsi="Cambia"/>
          <w:sz w:val="22"/>
          <w:szCs w:val="22"/>
        </w:rPr>
      </w:pPr>
      <w:r w:rsidRPr="00A858E3">
        <w:rPr>
          <w:rFonts w:ascii="Cambia" w:hAnsi="Cambia" w:cs="Arial"/>
          <w:color w:val="000000"/>
          <w:sz w:val="22"/>
          <w:szCs w:val="22"/>
        </w:rPr>
        <w:t xml:space="preserve">     </w:t>
      </w:r>
      <w:r w:rsidRPr="00A858E3">
        <w:rPr>
          <w:rFonts w:ascii="Cambia" w:hAnsi="Cambia"/>
          <w:b/>
          <w:bCs/>
          <w:sz w:val="22"/>
          <w:szCs w:val="22"/>
        </w:rPr>
        <w:t>Dokument należy złożyć w postaci dokumentu elektronicznego i podpisać podpisem</w:t>
      </w:r>
      <w:r w:rsidRPr="00A858E3">
        <w:rPr>
          <w:rFonts w:ascii="Cambia" w:hAnsi="Cambia"/>
          <w:sz w:val="22"/>
          <w:szCs w:val="22"/>
        </w:rPr>
        <w:t xml:space="preserve"> </w:t>
      </w:r>
      <w:r w:rsidRPr="00A858E3">
        <w:rPr>
          <w:rFonts w:ascii="Cambia" w:hAnsi="Cambia"/>
          <w:b/>
          <w:bCs/>
          <w:sz w:val="22"/>
          <w:szCs w:val="22"/>
        </w:rPr>
        <w:t>elektronicznym kwalifikowanym przez osoby uprawnione do reprezentowania Wykonawcy lub pełnomocnika</w:t>
      </w:r>
    </w:p>
    <w:p w14:paraId="3ECD2915" w14:textId="77777777" w:rsidR="00A858E3" w:rsidRPr="00A858E3" w:rsidRDefault="00A858E3" w:rsidP="00A858E3">
      <w:pPr>
        <w:ind w:left="5670" w:hanging="1984"/>
        <w:jc w:val="center"/>
        <w:rPr>
          <w:rFonts w:ascii="Cambia" w:eastAsia="Arial Unicode MS" w:hAnsi="Cambia" w:cs="Arial"/>
          <w:color w:val="000000"/>
          <w:sz w:val="18"/>
          <w:szCs w:val="18"/>
        </w:rPr>
      </w:pPr>
      <w:r w:rsidRPr="00A858E3">
        <w:rPr>
          <w:rFonts w:ascii="Cambia" w:eastAsia="Arial Unicode MS" w:hAnsi="Cambia" w:cs="Arial"/>
          <w:b/>
          <w:color w:val="000000"/>
          <w:sz w:val="18"/>
          <w:szCs w:val="18"/>
        </w:rPr>
        <w:t xml:space="preserve">         </w:t>
      </w:r>
    </w:p>
    <w:p w14:paraId="5FADF1A7" w14:textId="77777777" w:rsidR="00A858E3" w:rsidRPr="00A858E3" w:rsidRDefault="00A858E3" w:rsidP="00A858E3">
      <w:pPr>
        <w:tabs>
          <w:tab w:val="left" w:pos="6390"/>
          <w:tab w:val="left" w:pos="6840"/>
          <w:tab w:val="left" w:pos="7380"/>
          <w:tab w:val="left" w:pos="9072"/>
        </w:tabs>
        <w:rPr>
          <w:rFonts w:ascii="Cambia" w:eastAsia="Arial Unicode MS" w:hAnsi="Cambia" w:cs="Arial"/>
          <w:color w:val="000000"/>
          <w:sz w:val="18"/>
          <w:szCs w:val="18"/>
        </w:rPr>
      </w:pPr>
    </w:p>
    <w:p w14:paraId="38861ECC" w14:textId="36D8F972" w:rsidR="00C9539D" w:rsidRPr="00E8373C" w:rsidRDefault="00A858E3" w:rsidP="00E8373C">
      <w:pPr>
        <w:ind w:left="5700" w:firstLine="57"/>
        <w:rPr>
          <w:rFonts w:ascii="Cambia" w:eastAsia="Arial Unicode MS" w:hAnsi="Cambia" w:cs="Arial"/>
          <w:color w:val="000000"/>
          <w:sz w:val="16"/>
          <w:szCs w:val="16"/>
        </w:rPr>
      </w:pPr>
      <w:r w:rsidRPr="00A858E3">
        <w:rPr>
          <w:rFonts w:ascii="Cambia" w:eastAsia="Arial Unicode MS" w:hAnsi="Cambia" w:cs="Arial"/>
          <w:color w:val="000000"/>
          <w:sz w:val="16"/>
          <w:szCs w:val="16"/>
        </w:rPr>
        <w:t xml:space="preserve">                          </w:t>
      </w:r>
    </w:p>
    <w:sectPr w:rsidR="00C9539D" w:rsidRPr="00E8373C" w:rsidSect="00241782">
      <w:headerReference w:type="default" r:id="rId8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CFBD3" w14:textId="77777777" w:rsidR="001457B6" w:rsidRDefault="001457B6">
      <w:r>
        <w:separator/>
      </w:r>
    </w:p>
  </w:endnote>
  <w:endnote w:type="continuationSeparator" w:id="0">
    <w:p w14:paraId="462E46B5" w14:textId="77777777" w:rsidR="001457B6" w:rsidRDefault="0014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i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840CF" w14:textId="77777777" w:rsidR="001457B6" w:rsidRDefault="001457B6">
      <w:r>
        <w:separator/>
      </w:r>
    </w:p>
  </w:footnote>
  <w:footnote w:type="continuationSeparator" w:id="0">
    <w:p w14:paraId="25444582" w14:textId="77777777" w:rsidR="001457B6" w:rsidRDefault="00145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BDF1271" w:rsidR="005A10E3" w:rsidRDefault="005A10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D3530B" wp14:editId="712591B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646DBF"/>
    <w:multiLevelType w:val="hybridMultilevel"/>
    <w:tmpl w:val="20B2D1CA"/>
    <w:lvl w:ilvl="0" w:tplc="68D081F4">
      <w:start w:val="2"/>
      <w:numFmt w:val="decimal"/>
      <w:lvlText w:val="%1."/>
      <w:lvlJc w:val="left"/>
      <w:pPr>
        <w:ind w:left="360" w:hanging="360"/>
      </w:pPr>
      <w:rPr>
        <w:b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24931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20150"/>
    <w:rsid w:val="0003742C"/>
    <w:rsid w:val="00050966"/>
    <w:rsid w:val="00061E50"/>
    <w:rsid w:val="00065926"/>
    <w:rsid w:val="0009348B"/>
    <w:rsid w:val="000F64FF"/>
    <w:rsid w:val="0010092B"/>
    <w:rsid w:val="001350AA"/>
    <w:rsid w:val="001457B6"/>
    <w:rsid w:val="00175A2C"/>
    <w:rsid w:val="00215F77"/>
    <w:rsid w:val="00241782"/>
    <w:rsid w:val="00266714"/>
    <w:rsid w:val="002A05AC"/>
    <w:rsid w:val="002B50CF"/>
    <w:rsid w:val="002E3B6A"/>
    <w:rsid w:val="0031542D"/>
    <w:rsid w:val="00325AED"/>
    <w:rsid w:val="003E2A14"/>
    <w:rsid w:val="004271CB"/>
    <w:rsid w:val="00460639"/>
    <w:rsid w:val="00470841"/>
    <w:rsid w:val="004E5270"/>
    <w:rsid w:val="00543CF9"/>
    <w:rsid w:val="0055286C"/>
    <w:rsid w:val="00581DD6"/>
    <w:rsid w:val="005A10E3"/>
    <w:rsid w:val="005B4D0F"/>
    <w:rsid w:val="006606E6"/>
    <w:rsid w:val="006B164A"/>
    <w:rsid w:val="006B6071"/>
    <w:rsid w:val="006F0438"/>
    <w:rsid w:val="007011E2"/>
    <w:rsid w:val="00777D4A"/>
    <w:rsid w:val="00794D3C"/>
    <w:rsid w:val="007B086D"/>
    <w:rsid w:val="007C41B4"/>
    <w:rsid w:val="007D710C"/>
    <w:rsid w:val="00813BAC"/>
    <w:rsid w:val="0085130D"/>
    <w:rsid w:val="008D5E49"/>
    <w:rsid w:val="008E495D"/>
    <w:rsid w:val="0091401B"/>
    <w:rsid w:val="0091765E"/>
    <w:rsid w:val="00947220"/>
    <w:rsid w:val="00952CD0"/>
    <w:rsid w:val="009600D1"/>
    <w:rsid w:val="00984C15"/>
    <w:rsid w:val="009A2BC4"/>
    <w:rsid w:val="009A477C"/>
    <w:rsid w:val="009A701C"/>
    <w:rsid w:val="009B14FB"/>
    <w:rsid w:val="009E7680"/>
    <w:rsid w:val="00A2793E"/>
    <w:rsid w:val="00A461E3"/>
    <w:rsid w:val="00A47950"/>
    <w:rsid w:val="00A57025"/>
    <w:rsid w:val="00A7536D"/>
    <w:rsid w:val="00A7726B"/>
    <w:rsid w:val="00A858E3"/>
    <w:rsid w:val="00AA6D59"/>
    <w:rsid w:val="00AD3347"/>
    <w:rsid w:val="00B11AB4"/>
    <w:rsid w:val="00B33A80"/>
    <w:rsid w:val="00B52074"/>
    <w:rsid w:val="00B52870"/>
    <w:rsid w:val="00B62BE1"/>
    <w:rsid w:val="00B83582"/>
    <w:rsid w:val="00B87B58"/>
    <w:rsid w:val="00BF4447"/>
    <w:rsid w:val="00C9539D"/>
    <w:rsid w:val="00CC44EE"/>
    <w:rsid w:val="00CD27D1"/>
    <w:rsid w:val="00D07502"/>
    <w:rsid w:val="00D62162"/>
    <w:rsid w:val="00D970F2"/>
    <w:rsid w:val="00E33233"/>
    <w:rsid w:val="00E44157"/>
    <w:rsid w:val="00E51EF4"/>
    <w:rsid w:val="00E63DFE"/>
    <w:rsid w:val="00E8373C"/>
    <w:rsid w:val="00E934D3"/>
    <w:rsid w:val="00EA17C1"/>
    <w:rsid w:val="00EB4AF0"/>
    <w:rsid w:val="00EE4B65"/>
    <w:rsid w:val="00EE67A0"/>
    <w:rsid w:val="00EF772B"/>
    <w:rsid w:val="00F06560"/>
    <w:rsid w:val="00F417FC"/>
    <w:rsid w:val="00F622F3"/>
    <w:rsid w:val="00F6597C"/>
    <w:rsid w:val="00F700DE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0E35-4557-4C43-A8CC-E8B81E6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Agnieszka Irzwikowska</cp:lastModifiedBy>
  <cp:revision>16</cp:revision>
  <cp:lastPrinted>2023-04-03T09:01:00Z</cp:lastPrinted>
  <dcterms:created xsi:type="dcterms:W3CDTF">2024-11-27T11:50:00Z</dcterms:created>
  <dcterms:modified xsi:type="dcterms:W3CDTF">2025-03-19T10:18:00Z</dcterms:modified>
  <dc:language>pl-PL</dc:language>
</cp:coreProperties>
</file>